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0E54" w14:textId="3F3E8963" w:rsidR="001C62AC" w:rsidRPr="00B279E8" w:rsidRDefault="001C62AC">
      <w:r>
        <w:rPr>
          <w:rFonts w:hint="eastAsia"/>
        </w:rPr>
        <w:t>【</w:t>
      </w:r>
      <w:r w:rsidR="00944CF5">
        <w:t>Title</w:t>
      </w:r>
      <w:r w:rsidRPr="00B279E8">
        <w:rPr>
          <w:rFonts w:hint="eastAsia"/>
        </w:rPr>
        <w:t>】</w:t>
      </w:r>
    </w:p>
    <w:p w14:paraId="380295E8" w14:textId="50C6C593" w:rsidR="000C1F4F" w:rsidRPr="000C1F4F" w:rsidRDefault="000C1F4F">
      <w:r>
        <w:rPr>
          <w:rFonts w:hint="eastAsia"/>
        </w:rPr>
        <w:t>・・・・・・・</w:t>
      </w:r>
    </w:p>
    <w:p w14:paraId="47612ED1" w14:textId="77777777" w:rsidR="001C62AC" w:rsidRPr="00B279E8" w:rsidRDefault="001C62AC"/>
    <w:p w14:paraId="71A880AC" w14:textId="52413CA0" w:rsidR="001C62AC" w:rsidRPr="00B279E8" w:rsidRDefault="001C62AC" w:rsidP="001C62AC">
      <w:r w:rsidRPr="00B279E8">
        <w:rPr>
          <w:rFonts w:hint="eastAsia"/>
        </w:rPr>
        <w:t>【</w:t>
      </w:r>
      <w:r w:rsidR="00A329BE">
        <w:t>I</w:t>
      </w:r>
      <w:r w:rsidR="00944CF5" w:rsidRPr="00944CF5">
        <w:t>nstitutions</w:t>
      </w:r>
      <w:r w:rsidRPr="00B279E8">
        <w:rPr>
          <w:rFonts w:hint="eastAsia"/>
        </w:rPr>
        <w:t>】</w:t>
      </w:r>
    </w:p>
    <w:p w14:paraId="09F86A8A" w14:textId="29F810A3" w:rsidR="000C1F4F" w:rsidRPr="00B279E8" w:rsidRDefault="000C1F4F" w:rsidP="000C1F4F">
      <w:r>
        <w:rPr>
          <w:rFonts w:hint="eastAsia"/>
        </w:rPr>
        <w:t>・・・</w:t>
      </w:r>
      <w:r w:rsidR="00A329BE" w:rsidRPr="00A329BE">
        <w:t>the addresses of the institutions with the full postal and email address, plus facsimile and telephone numbers</w:t>
      </w:r>
      <w:r>
        <w:rPr>
          <w:rFonts w:hint="eastAsia"/>
        </w:rPr>
        <w:t>・・・・</w:t>
      </w:r>
    </w:p>
    <w:p w14:paraId="31C6FB9C" w14:textId="77777777" w:rsidR="000C1F4F" w:rsidRPr="000C1F4F" w:rsidRDefault="000C1F4F"/>
    <w:p w14:paraId="4962740E" w14:textId="4151104D" w:rsidR="006E7CF7" w:rsidRPr="00B279E8" w:rsidRDefault="001C62AC" w:rsidP="006E7CF7">
      <w:pPr>
        <w:rPr>
          <w:rFonts w:hint="eastAsia"/>
        </w:rPr>
      </w:pPr>
      <w:r w:rsidRPr="00B279E8">
        <w:rPr>
          <w:rFonts w:hint="eastAsia"/>
        </w:rPr>
        <w:t>【</w:t>
      </w:r>
      <w:r w:rsidR="00944CF5">
        <w:t>A</w:t>
      </w:r>
      <w:r w:rsidR="00944CF5" w:rsidRPr="00944CF5">
        <w:t>uthors</w:t>
      </w:r>
      <w:r w:rsidRPr="00B279E8">
        <w:rPr>
          <w:rFonts w:hint="eastAsia"/>
        </w:rPr>
        <w:t>】</w:t>
      </w:r>
    </w:p>
    <w:p w14:paraId="6B099619" w14:textId="58D9B2F8" w:rsidR="000C1F4F" w:rsidRPr="00B279E8" w:rsidRDefault="006E7CF7" w:rsidP="000C1F4F">
      <w:r>
        <w:rPr>
          <w:rFonts w:hint="eastAsia"/>
        </w:rPr>
        <w:t>・・・</w:t>
      </w:r>
      <w:r w:rsidR="00A329BE" w:rsidRPr="00A329BE">
        <w:t>the full names of the authors</w:t>
      </w:r>
      <w:r w:rsidR="000C1F4F">
        <w:rPr>
          <w:rFonts w:hint="eastAsia"/>
        </w:rPr>
        <w:t>・・・・</w:t>
      </w:r>
    </w:p>
    <w:p w14:paraId="47434E04" w14:textId="69D01C8A" w:rsidR="001C62AC" w:rsidRPr="000C1F4F" w:rsidRDefault="001C62AC"/>
    <w:p w14:paraId="01934056" w14:textId="7FC066AF" w:rsidR="00DB3820" w:rsidRDefault="001C62AC" w:rsidP="00DB3820">
      <w:r w:rsidRPr="00B279E8">
        <w:rPr>
          <w:rFonts w:hint="eastAsia"/>
        </w:rPr>
        <w:t>【</w:t>
      </w:r>
      <w:r w:rsidR="00A329BE">
        <w:t>E</w:t>
      </w:r>
      <w:r w:rsidR="00A329BE" w:rsidRPr="00A329BE">
        <w:t>mail address</w:t>
      </w:r>
      <w:r w:rsidRPr="00B279E8">
        <w:rPr>
          <w:rFonts w:hint="eastAsia"/>
        </w:rPr>
        <w:t>】</w:t>
      </w:r>
    </w:p>
    <w:p w14:paraId="635D6024" w14:textId="2DC70BAF" w:rsidR="007270DE" w:rsidRPr="00C31DC6" w:rsidRDefault="000C1F4F" w:rsidP="00C31DC6">
      <w:r>
        <w:rPr>
          <w:rFonts w:hint="eastAsia"/>
        </w:rPr>
        <w:t>・・・・・・</w:t>
      </w:r>
      <w:r w:rsidR="00E47C8F" w:rsidRPr="00B279E8">
        <w:br w:type="page"/>
      </w:r>
    </w:p>
    <w:p w14:paraId="10FAF8D0" w14:textId="42C703AF" w:rsidR="00C31DC6" w:rsidRDefault="007270DE" w:rsidP="00C31DC6">
      <w:pPr>
        <w:spacing w:line="480" w:lineRule="auto"/>
      </w:pPr>
      <w:r w:rsidRPr="00B279E8">
        <w:rPr>
          <w:rFonts w:hint="eastAsia"/>
        </w:rPr>
        <w:lastRenderedPageBreak/>
        <w:t>【</w:t>
      </w:r>
      <w:r w:rsidR="00C31DC6">
        <w:t xml:space="preserve">Abstract】　</w:t>
      </w:r>
    </w:p>
    <w:p w14:paraId="07280EDF" w14:textId="77777777" w:rsidR="00C31DC6" w:rsidRDefault="00C31DC6" w:rsidP="00C31DC6">
      <w:pPr>
        <w:spacing w:line="480" w:lineRule="auto"/>
      </w:pPr>
      <w:r>
        <w:rPr>
          <w:rFonts w:hint="eastAsia"/>
        </w:rPr>
        <w:t>・・・</w:t>
      </w:r>
      <w:r>
        <w:t>All articles except case reports must have a structured abstract that states in 250 words or fewer with the headings Aim, Methods, Results, Conclusions. Case reports should have an unstructured abstract of 150 words or fewer. ・・・</w:t>
      </w:r>
    </w:p>
    <w:p w14:paraId="26CF232E" w14:textId="77777777" w:rsidR="00C31DC6" w:rsidRDefault="00C31DC6" w:rsidP="00C31DC6">
      <w:pPr>
        <w:spacing w:line="480" w:lineRule="auto"/>
      </w:pPr>
    </w:p>
    <w:p w14:paraId="73856EF4" w14:textId="77777777" w:rsidR="00C31DC6" w:rsidRDefault="00C31DC6" w:rsidP="00C31DC6">
      <w:pPr>
        <w:spacing w:line="480" w:lineRule="auto"/>
      </w:pPr>
      <w:r>
        <w:rPr>
          <w:rFonts w:hint="eastAsia"/>
        </w:rPr>
        <w:t>【</w:t>
      </w:r>
      <w:r>
        <w:t>Key words】</w:t>
      </w:r>
    </w:p>
    <w:p w14:paraId="4486FF03" w14:textId="3BB10FEC" w:rsidR="00013CB0" w:rsidRDefault="00C31DC6" w:rsidP="00C31DC6">
      <w:pPr>
        <w:spacing w:line="480" w:lineRule="auto"/>
      </w:pPr>
      <w:r>
        <w:rPr>
          <w:rFonts w:hint="eastAsia"/>
        </w:rPr>
        <w:t>・・・</w:t>
      </w:r>
      <w:r>
        <w:t>Five key words or less・・・・</w:t>
      </w:r>
    </w:p>
    <w:p w14:paraId="39C4A586" w14:textId="77777777" w:rsidR="00013CB0" w:rsidRDefault="00013CB0" w:rsidP="007270DE">
      <w:pPr>
        <w:spacing w:line="480" w:lineRule="auto"/>
      </w:pPr>
    </w:p>
    <w:p w14:paraId="368893F5" w14:textId="77777777" w:rsidR="00013CB0" w:rsidRDefault="00013CB0" w:rsidP="007270DE">
      <w:pPr>
        <w:spacing w:line="480" w:lineRule="auto"/>
      </w:pPr>
    </w:p>
    <w:p w14:paraId="4FCC483A" w14:textId="77777777" w:rsidR="00013CB0" w:rsidRDefault="00013CB0" w:rsidP="007270DE">
      <w:pPr>
        <w:spacing w:line="480" w:lineRule="auto"/>
      </w:pPr>
    </w:p>
    <w:p w14:paraId="209338C5" w14:textId="77777777" w:rsidR="00013CB0" w:rsidRDefault="00013CB0" w:rsidP="007270DE">
      <w:pPr>
        <w:spacing w:line="480" w:lineRule="auto"/>
      </w:pPr>
    </w:p>
    <w:p w14:paraId="4418DE8F" w14:textId="0C47052B" w:rsidR="00013CB0" w:rsidRDefault="00013CB0">
      <w:pPr>
        <w:widowControl/>
        <w:jc w:val="left"/>
      </w:pPr>
      <w:r>
        <w:br w:type="page"/>
      </w:r>
    </w:p>
    <w:p w14:paraId="59D275A1" w14:textId="2C4F7A0F" w:rsidR="00E47C8F" w:rsidRPr="00B279E8" w:rsidRDefault="00E47C8F">
      <w:r w:rsidRPr="00B279E8">
        <w:rPr>
          <w:rFonts w:hint="eastAsia"/>
        </w:rPr>
        <w:lastRenderedPageBreak/>
        <w:t>【</w:t>
      </w:r>
      <w:r w:rsidR="00C31DC6" w:rsidRPr="00C31DC6">
        <w:t>Introduction</w:t>
      </w:r>
      <w:r w:rsidRPr="00B279E8">
        <w:rPr>
          <w:rFonts w:hint="eastAsia"/>
        </w:rPr>
        <w:t>】</w:t>
      </w:r>
    </w:p>
    <w:p w14:paraId="2CC23B27" w14:textId="77777777" w:rsidR="00013CB0" w:rsidRDefault="00013C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</w:t>
      </w:r>
    </w:p>
    <w:p w14:paraId="3731D58A" w14:textId="6B725E34" w:rsidR="00087A80" w:rsidRDefault="00087A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</w:t>
      </w:r>
    </w:p>
    <w:p w14:paraId="15EF33DB" w14:textId="6C6B7CE9" w:rsidR="00E47C8F" w:rsidRDefault="00E47C8F">
      <w:pPr>
        <w:rPr>
          <w:rFonts w:eastAsiaTheme="minorHAnsi"/>
          <w:szCs w:val="21"/>
        </w:rPr>
      </w:pPr>
      <w:r w:rsidRPr="00B279E8">
        <w:rPr>
          <w:rFonts w:eastAsiaTheme="minorHAnsi" w:hint="eastAsia"/>
          <w:szCs w:val="21"/>
        </w:rPr>
        <w:t>【</w:t>
      </w:r>
      <w:r w:rsidR="00C31DC6" w:rsidRPr="00C31DC6">
        <w:rPr>
          <w:rFonts w:eastAsiaTheme="minorHAnsi"/>
          <w:szCs w:val="21"/>
        </w:rPr>
        <w:t>Methods</w:t>
      </w:r>
      <w:r w:rsidRPr="00B279E8">
        <w:rPr>
          <w:rFonts w:eastAsiaTheme="minorHAnsi" w:hint="eastAsia"/>
          <w:szCs w:val="21"/>
        </w:rPr>
        <w:t>】</w:t>
      </w:r>
    </w:p>
    <w:p w14:paraId="216D443E" w14:textId="2302AA6E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24A5B597" w14:textId="6367C8EC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417F1BF9" w14:textId="4ADE758C" w:rsidR="00087A80" w:rsidRDefault="00087A80" w:rsidP="00087A80">
      <w:pPr>
        <w:rPr>
          <w:rFonts w:eastAsiaTheme="minorHAnsi"/>
          <w:szCs w:val="21"/>
        </w:rPr>
      </w:pPr>
      <w:r w:rsidRPr="00B279E8">
        <w:rPr>
          <w:rFonts w:eastAsiaTheme="minorHAnsi" w:hint="eastAsia"/>
          <w:szCs w:val="21"/>
        </w:rPr>
        <w:t>【</w:t>
      </w:r>
      <w:r w:rsidR="00C31DC6" w:rsidRPr="00C31DC6">
        <w:rPr>
          <w:rFonts w:eastAsiaTheme="minorHAnsi"/>
          <w:szCs w:val="21"/>
        </w:rPr>
        <w:t>Results</w:t>
      </w:r>
      <w:r w:rsidRPr="00B279E8">
        <w:rPr>
          <w:rFonts w:eastAsiaTheme="minorHAnsi" w:hint="eastAsia"/>
          <w:szCs w:val="21"/>
        </w:rPr>
        <w:t>】</w:t>
      </w:r>
    </w:p>
    <w:p w14:paraId="23787979" w14:textId="0E878035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2BFED987" w14:textId="36F542B0" w:rsidR="00087A80" w:rsidRP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40FB953F" w14:textId="1E401DF3" w:rsidR="00E47C8F" w:rsidRDefault="00E47C8F">
      <w:r w:rsidRPr="00B279E8">
        <w:rPr>
          <w:rFonts w:hint="eastAsia"/>
        </w:rPr>
        <w:t>【</w:t>
      </w:r>
      <w:r w:rsidR="00C31DC6" w:rsidRPr="00C31DC6">
        <w:t>Discussion</w:t>
      </w:r>
      <w:r w:rsidRPr="00B279E8">
        <w:rPr>
          <w:rFonts w:hint="eastAsia"/>
        </w:rPr>
        <w:t>】</w:t>
      </w:r>
    </w:p>
    <w:p w14:paraId="69A8BF03" w14:textId="1601ACA8" w:rsidR="00087A80" w:rsidRDefault="00087A80">
      <w:r>
        <w:rPr>
          <w:rFonts w:hint="eastAsia"/>
        </w:rPr>
        <w:t>・・・</w:t>
      </w:r>
    </w:p>
    <w:p w14:paraId="61276FA4" w14:textId="5A9CCFCB" w:rsidR="00087A80" w:rsidRPr="00B279E8" w:rsidRDefault="00087A80">
      <w:r>
        <w:rPr>
          <w:rFonts w:hint="eastAsia"/>
        </w:rPr>
        <w:t>・・・</w:t>
      </w:r>
    </w:p>
    <w:p w14:paraId="5664E872" w14:textId="615FFD18" w:rsidR="007270DE" w:rsidRDefault="007270DE" w:rsidP="007270DE">
      <w:r>
        <w:rPr>
          <w:rFonts w:hint="eastAsia"/>
        </w:rPr>
        <w:t>【</w:t>
      </w:r>
      <w:r w:rsidR="00C31DC6" w:rsidRPr="00C31DC6">
        <w:t>References</w:t>
      </w:r>
      <w:r>
        <w:rPr>
          <w:rFonts w:hint="eastAsia"/>
        </w:rPr>
        <w:t>】</w:t>
      </w:r>
    </w:p>
    <w:p w14:paraId="75FCEA36" w14:textId="63BF9ACD" w:rsidR="00087A80" w:rsidRDefault="00087A80" w:rsidP="00C31DC6">
      <w:r>
        <w:rPr>
          <w:rFonts w:hint="eastAsia"/>
        </w:rPr>
        <w:t>・・・</w:t>
      </w:r>
    </w:p>
    <w:p w14:paraId="66FD6891" w14:textId="77777777" w:rsidR="00C31DC6" w:rsidRPr="00C31DC6" w:rsidRDefault="00C31DC6" w:rsidP="00C31DC6"/>
    <w:p w14:paraId="137A6B78" w14:textId="2C5204A8" w:rsidR="00087A80" w:rsidRDefault="00C31DC6" w:rsidP="00087A80">
      <w:pPr>
        <w:autoSpaceDE w:val="0"/>
        <w:autoSpaceDN w:val="0"/>
        <w:adjustRightInd w:val="0"/>
        <w:jc w:val="left"/>
        <w:rPr>
          <w:rFonts w:eastAsiaTheme="minorHAnsi" w:cs="Times New Roman"/>
          <w:kern w:val="0"/>
          <w:szCs w:val="21"/>
        </w:rPr>
      </w:pPr>
      <w:r w:rsidRPr="00C31DC6">
        <w:rPr>
          <w:rFonts w:eastAsiaTheme="minorHAnsi" w:cs="Times New Roman"/>
          <w:kern w:val="0"/>
          <w:szCs w:val="21"/>
        </w:rPr>
        <w:t>Reference styles</w:t>
      </w:r>
    </w:p>
    <w:p w14:paraId="4320C27C" w14:textId="2410B42A" w:rsid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 xml:space="preserve">Langer O, Berkus MD, Huff RW, </w:t>
      </w:r>
      <w:proofErr w:type="spellStart"/>
      <w:r w:rsidRPr="00987313">
        <w:rPr>
          <w:rFonts w:eastAsiaTheme="minorHAnsi" w:cs="Times New Roman"/>
          <w:kern w:val="0"/>
          <w:szCs w:val="21"/>
        </w:rPr>
        <w:t>Samueloff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</w:t>
      </w:r>
      <w:proofErr w:type="gramStart"/>
      <w:r w:rsidRPr="00987313">
        <w:rPr>
          <w:rFonts w:eastAsiaTheme="minorHAnsi" w:cs="Times New Roman"/>
          <w:kern w:val="0"/>
          <w:szCs w:val="21"/>
        </w:rPr>
        <w:t>A.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Shoulder dystocia should the fetus weighing greater than or equal to4000grams be delivered by cesarean section? Am J </w:t>
      </w:r>
      <w:proofErr w:type="spellStart"/>
      <w:r w:rsidRPr="00987313">
        <w:rPr>
          <w:rFonts w:eastAsiaTheme="minorHAnsi" w:cs="Times New Roman"/>
          <w:kern w:val="0"/>
          <w:szCs w:val="21"/>
        </w:rPr>
        <w:t>Obstet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</w:t>
      </w:r>
      <w:proofErr w:type="spellStart"/>
      <w:r w:rsidRPr="00987313">
        <w:rPr>
          <w:rFonts w:eastAsiaTheme="minorHAnsi" w:cs="Times New Roman"/>
          <w:kern w:val="0"/>
          <w:szCs w:val="21"/>
        </w:rPr>
        <w:t>Gynecol</w:t>
      </w:r>
      <w:proofErr w:type="spellEnd"/>
      <w:r w:rsidR="00FB3143">
        <w:rPr>
          <w:rFonts w:eastAsiaTheme="minorHAnsi" w:cs="Times New Roman"/>
          <w:kern w:val="0"/>
          <w:szCs w:val="21"/>
        </w:rPr>
        <w:t xml:space="preserve">, </w:t>
      </w:r>
      <w:r w:rsidRPr="00987313">
        <w:rPr>
          <w:rFonts w:eastAsiaTheme="minorHAnsi" w:cs="Times New Roman"/>
          <w:kern w:val="0"/>
          <w:szCs w:val="21"/>
        </w:rPr>
        <w:t>1991,165:831‐837.</w:t>
      </w:r>
    </w:p>
    <w:p w14:paraId="6109CC8C" w14:textId="689EDAE4" w:rsidR="00087A80" w:rsidRP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 xml:space="preserve">Hoffman MS, Cavanagh </w:t>
      </w:r>
      <w:proofErr w:type="gramStart"/>
      <w:r w:rsidRPr="00987313">
        <w:rPr>
          <w:rFonts w:eastAsiaTheme="minorHAnsi" w:cs="Times New Roman"/>
          <w:kern w:val="0"/>
          <w:szCs w:val="21"/>
        </w:rPr>
        <w:t>D</w:t>
      </w:r>
      <w:r w:rsidR="00A604E3">
        <w:rPr>
          <w:rFonts w:eastAsiaTheme="minorHAnsi" w:cs="Times New Roman"/>
          <w:kern w:val="0"/>
          <w:szCs w:val="21"/>
        </w:rPr>
        <w:t>.</w:t>
      </w:r>
      <w:r w:rsidRPr="00987313">
        <w:rPr>
          <w:rFonts w:eastAsiaTheme="minorHAnsi" w:cs="Times New Roman"/>
          <w:kern w:val="0"/>
          <w:szCs w:val="21"/>
        </w:rPr>
        <w:t xml:space="preserve">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Malignancies of the vulva. Thompson JD and Rock JA, eds. </w:t>
      </w:r>
      <w:proofErr w:type="spellStart"/>
      <w:r w:rsidRPr="00987313">
        <w:rPr>
          <w:rFonts w:eastAsiaTheme="minorHAnsi" w:cs="Times New Roman"/>
          <w:kern w:val="0"/>
          <w:szCs w:val="21"/>
        </w:rPr>
        <w:t>TeLinde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’ s Opera- </w:t>
      </w:r>
      <w:proofErr w:type="spellStart"/>
      <w:r w:rsidRPr="00987313">
        <w:rPr>
          <w:rFonts w:eastAsiaTheme="minorHAnsi" w:cs="Times New Roman"/>
          <w:kern w:val="0"/>
          <w:szCs w:val="21"/>
        </w:rPr>
        <w:t>tive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Gynecology,8th ed. </w:t>
      </w:r>
      <w:proofErr w:type="gramStart"/>
      <w:r w:rsidRPr="00987313">
        <w:rPr>
          <w:rFonts w:eastAsiaTheme="minorHAnsi" w:cs="Times New Roman"/>
          <w:kern w:val="0"/>
          <w:szCs w:val="21"/>
        </w:rPr>
        <w:t>Philadelphia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Lippincott Williams &amp;Wilkins,1997,1331‐1384.</w:t>
      </w:r>
    </w:p>
    <w:p w14:paraId="204E76DC" w14:textId="77777777" w:rsidR="007270DE" w:rsidRDefault="007270DE" w:rsidP="007270DE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7D1592" w14:textId="2E8F7956" w:rsidR="007270DE" w:rsidRDefault="007270DE" w:rsidP="007270DE">
      <w:r>
        <w:rPr>
          <w:rFonts w:hint="eastAsia"/>
        </w:rPr>
        <w:lastRenderedPageBreak/>
        <w:t>【</w:t>
      </w:r>
      <w:r w:rsidR="000A1D64" w:rsidRPr="000A1D64">
        <w:t>Figures</w:t>
      </w:r>
      <w:r>
        <w:rPr>
          <w:rFonts w:hint="eastAsia"/>
        </w:rPr>
        <w:t>】</w:t>
      </w:r>
    </w:p>
    <w:p w14:paraId="315495FE" w14:textId="140FA905" w:rsidR="007270DE" w:rsidRDefault="00087A80" w:rsidP="007270DE">
      <w:pPr>
        <w:rPr>
          <w:color w:val="000000" w:themeColor="text1"/>
        </w:rPr>
      </w:pPr>
      <w:r w:rsidRPr="00087A80">
        <w:rPr>
          <w:rFonts w:hint="eastAsia"/>
          <w:color w:val="000000" w:themeColor="text1"/>
        </w:rPr>
        <w:t>・・・</w:t>
      </w:r>
      <w:r w:rsidR="000A1D64" w:rsidRPr="000A1D64">
        <w:rPr>
          <w:color w:val="000000" w:themeColor="text1"/>
        </w:rPr>
        <w:t xml:space="preserve">Each </w:t>
      </w:r>
      <w:r w:rsidR="000A1D64">
        <w:rPr>
          <w:color w:val="000000" w:themeColor="text1"/>
        </w:rPr>
        <w:t>figure</w:t>
      </w:r>
      <w:r w:rsidR="000A1D64" w:rsidRPr="000A1D64">
        <w:rPr>
          <w:color w:val="000000" w:themeColor="text1"/>
        </w:rPr>
        <w:t xml:space="preserve"> should be presented with a comprehensive but concise legend.</w:t>
      </w:r>
      <w:r>
        <w:rPr>
          <w:rFonts w:hint="eastAsia"/>
          <w:color w:val="000000" w:themeColor="text1"/>
        </w:rPr>
        <w:t>・・・</w:t>
      </w:r>
    </w:p>
    <w:p w14:paraId="73E2680A" w14:textId="77777777" w:rsidR="000E1C5C" w:rsidRDefault="000E1C5C" w:rsidP="007270DE">
      <w:pPr>
        <w:rPr>
          <w:color w:val="000000" w:themeColor="text1"/>
        </w:rPr>
      </w:pPr>
    </w:p>
    <w:p w14:paraId="005A817A" w14:textId="77777777" w:rsidR="000E1C5C" w:rsidRPr="000E1C5C" w:rsidRDefault="000E1C5C" w:rsidP="007270DE">
      <w:pPr>
        <w:rPr>
          <w:color w:val="000000" w:themeColor="text1"/>
        </w:rPr>
      </w:pPr>
    </w:p>
    <w:p w14:paraId="7EC8100E" w14:textId="77777777" w:rsidR="000E1C5C" w:rsidRDefault="000E1C5C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4DD54D08" w14:textId="139CBF1B" w:rsidR="000E1C5C" w:rsidRDefault="000E1C5C" w:rsidP="000E1C5C">
      <w:r>
        <w:rPr>
          <w:rFonts w:hint="eastAsia"/>
        </w:rPr>
        <w:lastRenderedPageBreak/>
        <w:t>【</w:t>
      </w:r>
      <w:r w:rsidR="000A1D64" w:rsidRPr="000A1D64">
        <w:t>Tables</w:t>
      </w:r>
      <w:r>
        <w:rPr>
          <w:rFonts w:hint="eastAsia"/>
        </w:rPr>
        <w:t>】</w:t>
      </w:r>
    </w:p>
    <w:p w14:paraId="0AF91136" w14:textId="386336A8" w:rsidR="000E1C5C" w:rsidRDefault="000E1C5C" w:rsidP="000E1C5C">
      <w:pPr>
        <w:rPr>
          <w:color w:val="000000" w:themeColor="text1"/>
        </w:rPr>
      </w:pPr>
      <w:r w:rsidRPr="00087A80">
        <w:rPr>
          <w:rFonts w:hint="eastAsia"/>
          <w:color w:val="000000" w:themeColor="text1"/>
        </w:rPr>
        <w:t>・・・</w:t>
      </w:r>
      <w:r w:rsidR="000A1D64" w:rsidRPr="000A1D64">
        <w:rPr>
          <w:color w:val="000000" w:themeColor="text1"/>
        </w:rPr>
        <w:t>Each table should be presented with a comprehensive but concise legend.</w:t>
      </w:r>
      <w:r>
        <w:rPr>
          <w:rFonts w:hint="eastAsia"/>
          <w:color w:val="000000" w:themeColor="text1"/>
        </w:rPr>
        <w:t>・・・</w:t>
      </w:r>
    </w:p>
    <w:p w14:paraId="75877B9F" w14:textId="203D8557" w:rsidR="00184381" w:rsidRPr="000E1C5C" w:rsidRDefault="00184381" w:rsidP="000E1C5C">
      <w:pPr>
        <w:widowControl/>
        <w:jc w:val="left"/>
        <w:rPr>
          <w:color w:val="FF0000"/>
        </w:rPr>
      </w:pPr>
    </w:p>
    <w:sectPr w:rsidR="00184381" w:rsidRPr="000E1C5C" w:rsidSect="00F95BC1">
      <w:footerReference w:type="default" r:id="rId7"/>
      <w:pgSz w:w="11906" w:h="16838"/>
      <w:pgMar w:top="1440" w:right="1080" w:bottom="1440" w:left="1080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B222" w14:textId="77777777" w:rsidR="00F2758D" w:rsidRDefault="00F2758D" w:rsidP="00E47C8F">
      <w:r>
        <w:separator/>
      </w:r>
    </w:p>
  </w:endnote>
  <w:endnote w:type="continuationSeparator" w:id="0">
    <w:p w14:paraId="4CEAE3F5" w14:textId="77777777" w:rsidR="00F2758D" w:rsidRDefault="00F2758D" w:rsidP="00E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527797"/>
      <w:docPartObj>
        <w:docPartGallery w:val="Page Numbers (Bottom of Page)"/>
        <w:docPartUnique/>
      </w:docPartObj>
    </w:sdtPr>
    <w:sdtContent>
      <w:p w14:paraId="66C676CE" w14:textId="4D971F13" w:rsidR="007270DE" w:rsidRDefault="00727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734CD1" w14:textId="77777777" w:rsidR="007270DE" w:rsidRDefault="00727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2052" w14:textId="77777777" w:rsidR="00F2758D" w:rsidRDefault="00F2758D" w:rsidP="00E47C8F">
      <w:r>
        <w:separator/>
      </w:r>
    </w:p>
  </w:footnote>
  <w:footnote w:type="continuationSeparator" w:id="0">
    <w:p w14:paraId="55B5370E" w14:textId="77777777" w:rsidR="00F2758D" w:rsidRDefault="00F2758D" w:rsidP="00E4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356"/>
    <w:multiLevelType w:val="hybridMultilevel"/>
    <w:tmpl w:val="70DAD6EC"/>
    <w:lvl w:ilvl="0" w:tplc="1952C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E7778"/>
    <w:multiLevelType w:val="hybridMultilevel"/>
    <w:tmpl w:val="557A973A"/>
    <w:lvl w:ilvl="0" w:tplc="CCA0C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211091"/>
    <w:multiLevelType w:val="hybridMultilevel"/>
    <w:tmpl w:val="20DAD0E4"/>
    <w:lvl w:ilvl="0" w:tplc="9A3E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AE0CFE"/>
    <w:multiLevelType w:val="hybridMultilevel"/>
    <w:tmpl w:val="62B6368E"/>
    <w:lvl w:ilvl="0" w:tplc="BD8C3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E73D16"/>
    <w:multiLevelType w:val="hybridMultilevel"/>
    <w:tmpl w:val="B4B4FC82"/>
    <w:lvl w:ilvl="0" w:tplc="836E7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834779"/>
    <w:multiLevelType w:val="hybridMultilevel"/>
    <w:tmpl w:val="4CF271C2"/>
    <w:lvl w:ilvl="0" w:tplc="9996A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2F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0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E3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6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6D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E209B8"/>
    <w:multiLevelType w:val="hybridMultilevel"/>
    <w:tmpl w:val="96EA3DF8"/>
    <w:lvl w:ilvl="0" w:tplc="DD3E25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F128F3"/>
    <w:multiLevelType w:val="hybridMultilevel"/>
    <w:tmpl w:val="FE5EFD54"/>
    <w:lvl w:ilvl="0" w:tplc="C1407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894322">
    <w:abstractNumId w:val="7"/>
  </w:num>
  <w:num w:numId="2" w16cid:durableId="1506241161">
    <w:abstractNumId w:val="3"/>
  </w:num>
  <w:num w:numId="3" w16cid:durableId="1142967719">
    <w:abstractNumId w:val="5"/>
  </w:num>
  <w:num w:numId="4" w16cid:durableId="587347859">
    <w:abstractNumId w:val="4"/>
  </w:num>
  <w:num w:numId="5" w16cid:durableId="1290358137">
    <w:abstractNumId w:val="1"/>
  </w:num>
  <w:num w:numId="6" w16cid:durableId="581985492">
    <w:abstractNumId w:val="6"/>
  </w:num>
  <w:num w:numId="7" w16cid:durableId="309094633">
    <w:abstractNumId w:val="0"/>
  </w:num>
  <w:num w:numId="8" w16cid:durableId="84201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F"/>
    <w:rsid w:val="00001D16"/>
    <w:rsid w:val="000077FC"/>
    <w:rsid w:val="00013CB0"/>
    <w:rsid w:val="0001739A"/>
    <w:rsid w:val="000457F3"/>
    <w:rsid w:val="0004583F"/>
    <w:rsid w:val="000568FA"/>
    <w:rsid w:val="00062857"/>
    <w:rsid w:val="00073A22"/>
    <w:rsid w:val="00076697"/>
    <w:rsid w:val="00077FF2"/>
    <w:rsid w:val="0008238A"/>
    <w:rsid w:val="00087A80"/>
    <w:rsid w:val="000914B1"/>
    <w:rsid w:val="000933B0"/>
    <w:rsid w:val="00097894"/>
    <w:rsid w:val="000A06E2"/>
    <w:rsid w:val="000A0E50"/>
    <w:rsid w:val="000A1D64"/>
    <w:rsid w:val="000C1F4F"/>
    <w:rsid w:val="000C390B"/>
    <w:rsid w:val="000D12CC"/>
    <w:rsid w:val="000D5CAB"/>
    <w:rsid w:val="000E1C5C"/>
    <w:rsid w:val="000F50C8"/>
    <w:rsid w:val="00114699"/>
    <w:rsid w:val="00126647"/>
    <w:rsid w:val="00130E15"/>
    <w:rsid w:val="00171EE3"/>
    <w:rsid w:val="00180848"/>
    <w:rsid w:val="00184381"/>
    <w:rsid w:val="00184EC0"/>
    <w:rsid w:val="00190FB0"/>
    <w:rsid w:val="001A121F"/>
    <w:rsid w:val="001C62AC"/>
    <w:rsid w:val="001C6716"/>
    <w:rsid w:val="001C7EBD"/>
    <w:rsid w:val="001D504C"/>
    <w:rsid w:val="001F3B6C"/>
    <w:rsid w:val="001F4435"/>
    <w:rsid w:val="00213E5F"/>
    <w:rsid w:val="00223359"/>
    <w:rsid w:val="00236E8B"/>
    <w:rsid w:val="002873CA"/>
    <w:rsid w:val="002915F6"/>
    <w:rsid w:val="002939DD"/>
    <w:rsid w:val="002A6058"/>
    <w:rsid w:val="002A6B07"/>
    <w:rsid w:val="002A6CCA"/>
    <w:rsid w:val="002C3182"/>
    <w:rsid w:val="002E0799"/>
    <w:rsid w:val="002E1672"/>
    <w:rsid w:val="002E702C"/>
    <w:rsid w:val="002F2B7F"/>
    <w:rsid w:val="003026A4"/>
    <w:rsid w:val="0031235B"/>
    <w:rsid w:val="00320731"/>
    <w:rsid w:val="003239EB"/>
    <w:rsid w:val="003370B3"/>
    <w:rsid w:val="00337BB0"/>
    <w:rsid w:val="003530D9"/>
    <w:rsid w:val="0036004F"/>
    <w:rsid w:val="00362883"/>
    <w:rsid w:val="003668BD"/>
    <w:rsid w:val="003747F7"/>
    <w:rsid w:val="00376DD3"/>
    <w:rsid w:val="00381FF0"/>
    <w:rsid w:val="003864EE"/>
    <w:rsid w:val="003A233B"/>
    <w:rsid w:val="003A3D59"/>
    <w:rsid w:val="003B7F60"/>
    <w:rsid w:val="003C0CBA"/>
    <w:rsid w:val="003C3A0B"/>
    <w:rsid w:val="003C6CA3"/>
    <w:rsid w:val="003D18D6"/>
    <w:rsid w:val="003E190F"/>
    <w:rsid w:val="003E68B7"/>
    <w:rsid w:val="003F1546"/>
    <w:rsid w:val="003F162E"/>
    <w:rsid w:val="004136D2"/>
    <w:rsid w:val="00430AC3"/>
    <w:rsid w:val="00434884"/>
    <w:rsid w:val="00445DC7"/>
    <w:rsid w:val="004470C6"/>
    <w:rsid w:val="00450894"/>
    <w:rsid w:val="004721C1"/>
    <w:rsid w:val="00481751"/>
    <w:rsid w:val="00493260"/>
    <w:rsid w:val="004A2AF5"/>
    <w:rsid w:val="004B4AE5"/>
    <w:rsid w:val="004B6FF6"/>
    <w:rsid w:val="004B7362"/>
    <w:rsid w:val="004C7580"/>
    <w:rsid w:val="004E15A9"/>
    <w:rsid w:val="004E2842"/>
    <w:rsid w:val="004E29B9"/>
    <w:rsid w:val="004E47B2"/>
    <w:rsid w:val="004E598D"/>
    <w:rsid w:val="004F096D"/>
    <w:rsid w:val="004F66C8"/>
    <w:rsid w:val="0050070C"/>
    <w:rsid w:val="00506347"/>
    <w:rsid w:val="005128EA"/>
    <w:rsid w:val="0051450F"/>
    <w:rsid w:val="00514B86"/>
    <w:rsid w:val="005175BA"/>
    <w:rsid w:val="0052052E"/>
    <w:rsid w:val="00564456"/>
    <w:rsid w:val="00580FF5"/>
    <w:rsid w:val="00581C34"/>
    <w:rsid w:val="00591625"/>
    <w:rsid w:val="00594DAA"/>
    <w:rsid w:val="005A2D3B"/>
    <w:rsid w:val="005A6A7F"/>
    <w:rsid w:val="005B3823"/>
    <w:rsid w:val="005C193C"/>
    <w:rsid w:val="005D1CB5"/>
    <w:rsid w:val="005D4AC6"/>
    <w:rsid w:val="005E60B1"/>
    <w:rsid w:val="005E7187"/>
    <w:rsid w:val="005F4FF9"/>
    <w:rsid w:val="006035B0"/>
    <w:rsid w:val="00603A62"/>
    <w:rsid w:val="00606A53"/>
    <w:rsid w:val="0061350B"/>
    <w:rsid w:val="00613B14"/>
    <w:rsid w:val="00623F5F"/>
    <w:rsid w:val="00624411"/>
    <w:rsid w:val="00624CA2"/>
    <w:rsid w:val="00626160"/>
    <w:rsid w:val="00626AE0"/>
    <w:rsid w:val="00635EB1"/>
    <w:rsid w:val="006416B2"/>
    <w:rsid w:val="006445A2"/>
    <w:rsid w:val="006447F7"/>
    <w:rsid w:val="00645B35"/>
    <w:rsid w:val="00653F0C"/>
    <w:rsid w:val="00660BC9"/>
    <w:rsid w:val="006643BF"/>
    <w:rsid w:val="00664EEA"/>
    <w:rsid w:val="00666E85"/>
    <w:rsid w:val="00667415"/>
    <w:rsid w:val="00667BFC"/>
    <w:rsid w:val="00671BC8"/>
    <w:rsid w:val="00673622"/>
    <w:rsid w:val="00685FDE"/>
    <w:rsid w:val="006867B5"/>
    <w:rsid w:val="006937E8"/>
    <w:rsid w:val="006A38EE"/>
    <w:rsid w:val="006E094B"/>
    <w:rsid w:val="006E152B"/>
    <w:rsid w:val="006E2AF6"/>
    <w:rsid w:val="006E6B4F"/>
    <w:rsid w:val="006E7CF7"/>
    <w:rsid w:val="006F15F2"/>
    <w:rsid w:val="006F240F"/>
    <w:rsid w:val="006F5D67"/>
    <w:rsid w:val="00706D80"/>
    <w:rsid w:val="007111D2"/>
    <w:rsid w:val="007247B2"/>
    <w:rsid w:val="007270DE"/>
    <w:rsid w:val="00731C61"/>
    <w:rsid w:val="00750FFA"/>
    <w:rsid w:val="00760503"/>
    <w:rsid w:val="00760C1E"/>
    <w:rsid w:val="00762E22"/>
    <w:rsid w:val="0076443E"/>
    <w:rsid w:val="007651BB"/>
    <w:rsid w:val="00766FC9"/>
    <w:rsid w:val="00767075"/>
    <w:rsid w:val="00767699"/>
    <w:rsid w:val="007A1E62"/>
    <w:rsid w:val="007A25CA"/>
    <w:rsid w:val="007A30A3"/>
    <w:rsid w:val="007A667C"/>
    <w:rsid w:val="007B2083"/>
    <w:rsid w:val="007B387E"/>
    <w:rsid w:val="007D4978"/>
    <w:rsid w:val="00811F6C"/>
    <w:rsid w:val="008129D9"/>
    <w:rsid w:val="00831779"/>
    <w:rsid w:val="00832B6B"/>
    <w:rsid w:val="008421FE"/>
    <w:rsid w:val="008446C4"/>
    <w:rsid w:val="008461DB"/>
    <w:rsid w:val="00846FE2"/>
    <w:rsid w:val="008560E1"/>
    <w:rsid w:val="008603B4"/>
    <w:rsid w:val="00865C76"/>
    <w:rsid w:val="00883713"/>
    <w:rsid w:val="00884E73"/>
    <w:rsid w:val="00891857"/>
    <w:rsid w:val="00893C36"/>
    <w:rsid w:val="008A1544"/>
    <w:rsid w:val="008A17BA"/>
    <w:rsid w:val="008B5286"/>
    <w:rsid w:val="008C6B82"/>
    <w:rsid w:val="008D4A3F"/>
    <w:rsid w:val="008D6879"/>
    <w:rsid w:val="008E27A8"/>
    <w:rsid w:val="008E7E02"/>
    <w:rsid w:val="008F1B89"/>
    <w:rsid w:val="008F4740"/>
    <w:rsid w:val="008F572D"/>
    <w:rsid w:val="008F7149"/>
    <w:rsid w:val="00900347"/>
    <w:rsid w:val="00902EF5"/>
    <w:rsid w:val="00910960"/>
    <w:rsid w:val="009128D9"/>
    <w:rsid w:val="00926859"/>
    <w:rsid w:val="00926D5F"/>
    <w:rsid w:val="00934C0D"/>
    <w:rsid w:val="00944CF5"/>
    <w:rsid w:val="0095052B"/>
    <w:rsid w:val="00952DF5"/>
    <w:rsid w:val="00957E72"/>
    <w:rsid w:val="009634F6"/>
    <w:rsid w:val="00973B99"/>
    <w:rsid w:val="00975F5B"/>
    <w:rsid w:val="0098119B"/>
    <w:rsid w:val="00987313"/>
    <w:rsid w:val="0099069E"/>
    <w:rsid w:val="00996AB7"/>
    <w:rsid w:val="009A56F1"/>
    <w:rsid w:val="009A7F1F"/>
    <w:rsid w:val="009B118E"/>
    <w:rsid w:val="009B6E38"/>
    <w:rsid w:val="009E11A9"/>
    <w:rsid w:val="009E5F55"/>
    <w:rsid w:val="009F1DA3"/>
    <w:rsid w:val="00A00450"/>
    <w:rsid w:val="00A174D2"/>
    <w:rsid w:val="00A25AFA"/>
    <w:rsid w:val="00A31DB9"/>
    <w:rsid w:val="00A320F5"/>
    <w:rsid w:val="00A329BE"/>
    <w:rsid w:val="00A4285B"/>
    <w:rsid w:val="00A54FB4"/>
    <w:rsid w:val="00A604E3"/>
    <w:rsid w:val="00A61B6C"/>
    <w:rsid w:val="00A647BB"/>
    <w:rsid w:val="00A6521D"/>
    <w:rsid w:val="00A653CA"/>
    <w:rsid w:val="00A657D9"/>
    <w:rsid w:val="00A6587D"/>
    <w:rsid w:val="00A91804"/>
    <w:rsid w:val="00A91B87"/>
    <w:rsid w:val="00AA2744"/>
    <w:rsid w:val="00AA2F46"/>
    <w:rsid w:val="00AB7BC9"/>
    <w:rsid w:val="00AC151D"/>
    <w:rsid w:val="00AC69D6"/>
    <w:rsid w:val="00AC73D0"/>
    <w:rsid w:val="00AD0D21"/>
    <w:rsid w:val="00AF1F81"/>
    <w:rsid w:val="00AF4779"/>
    <w:rsid w:val="00B279E8"/>
    <w:rsid w:val="00B34D8D"/>
    <w:rsid w:val="00B427AF"/>
    <w:rsid w:val="00B466A0"/>
    <w:rsid w:val="00B66774"/>
    <w:rsid w:val="00B71305"/>
    <w:rsid w:val="00B71E75"/>
    <w:rsid w:val="00B83895"/>
    <w:rsid w:val="00B8788F"/>
    <w:rsid w:val="00B87DF9"/>
    <w:rsid w:val="00B90E3D"/>
    <w:rsid w:val="00B93ABF"/>
    <w:rsid w:val="00BB7636"/>
    <w:rsid w:val="00BB7B87"/>
    <w:rsid w:val="00BC41E8"/>
    <w:rsid w:val="00BC4F77"/>
    <w:rsid w:val="00BC65C7"/>
    <w:rsid w:val="00BD2CEB"/>
    <w:rsid w:val="00BD3BFE"/>
    <w:rsid w:val="00C02249"/>
    <w:rsid w:val="00C2141A"/>
    <w:rsid w:val="00C23195"/>
    <w:rsid w:val="00C260C3"/>
    <w:rsid w:val="00C31DC6"/>
    <w:rsid w:val="00C4079D"/>
    <w:rsid w:val="00C44503"/>
    <w:rsid w:val="00C44D8D"/>
    <w:rsid w:val="00C547E0"/>
    <w:rsid w:val="00C62948"/>
    <w:rsid w:val="00C66EF5"/>
    <w:rsid w:val="00C75C89"/>
    <w:rsid w:val="00C81DFA"/>
    <w:rsid w:val="00C874F2"/>
    <w:rsid w:val="00CB33E0"/>
    <w:rsid w:val="00CC0997"/>
    <w:rsid w:val="00CC6012"/>
    <w:rsid w:val="00CE0135"/>
    <w:rsid w:val="00CE4217"/>
    <w:rsid w:val="00CE437E"/>
    <w:rsid w:val="00CE49ED"/>
    <w:rsid w:val="00D036B1"/>
    <w:rsid w:val="00D37D60"/>
    <w:rsid w:val="00D43318"/>
    <w:rsid w:val="00D46EE7"/>
    <w:rsid w:val="00D654D2"/>
    <w:rsid w:val="00D740E1"/>
    <w:rsid w:val="00D9199F"/>
    <w:rsid w:val="00D91F5D"/>
    <w:rsid w:val="00DA2FA3"/>
    <w:rsid w:val="00DA2FF4"/>
    <w:rsid w:val="00DA6948"/>
    <w:rsid w:val="00DB09FC"/>
    <w:rsid w:val="00DB3820"/>
    <w:rsid w:val="00DB4C3B"/>
    <w:rsid w:val="00DB66CC"/>
    <w:rsid w:val="00DC303F"/>
    <w:rsid w:val="00DD6E27"/>
    <w:rsid w:val="00DE1495"/>
    <w:rsid w:val="00DE4802"/>
    <w:rsid w:val="00E02C89"/>
    <w:rsid w:val="00E07FFA"/>
    <w:rsid w:val="00E16718"/>
    <w:rsid w:val="00E254EF"/>
    <w:rsid w:val="00E305A9"/>
    <w:rsid w:val="00E47C8F"/>
    <w:rsid w:val="00E51163"/>
    <w:rsid w:val="00E53BF4"/>
    <w:rsid w:val="00E84147"/>
    <w:rsid w:val="00E9452D"/>
    <w:rsid w:val="00EA55F0"/>
    <w:rsid w:val="00EA6A11"/>
    <w:rsid w:val="00EB0664"/>
    <w:rsid w:val="00EB54B5"/>
    <w:rsid w:val="00ED0543"/>
    <w:rsid w:val="00ED2E89"/>
    <w:rsid w:val="00EE6D16"/>
    <w:rsid w:val="00EF00DD"/>
    <w:rsid w:val="00EF5D2C"/>
    <w:rsid w:val="00F12712"/>
    <w:rsid w:val="00F20B3E"/>
    <w:rsid w:val="00F2758D"/>
    <w:rsid w:val="00F27C18"/>
    <w:rsid w:val="00F417FD"/>
    <w:rsid w:val="00F456DC"/>
    <w:rsid w:val="00F574DA"/>
    <w:rsid w:val="00F6130D"/>
    <w:rsid w:val="00F83E28"/>
    <w:rsid w:val="00F95553"/>
    <w:rsid w:val="00F95BC1"/>
    <w:rsid w:val="00FA0E06"/>
    <w:rsid w:val="00FA1A28"/>
    <w:rsid w:val="00FA48F3"/>
    <w:rsid w:val="00FB1291"/>
    <w:rsid w:val="00FB3143"/>
    <w:rsid w:val="00FB4E81"/>
    <w:rsid w:val="00FB5DC8"/>
    <w:rsid w:val="00FB5FFD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CFC5D"/>
  <w15:chartTrackingRefBased/>
  <w15:docId w15:val="{BDB9B5A4-9F60-4860-A8B3-235359A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47C8F"/>
  </w:style>
  <w:style w:type="paragraph" w:styleId="a4">
    <w:name w:val="header"/>
    <w:basedOn w:val="a"/>
    <w:link w:val="a5"/>
    <w:uiPriority w:val="99"/>
    <w:unhideWhenUsed/>
    <w:rsid w:val="00E47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C8F"/>
  </w:style>
  <w:style w:type="paragraph" w:styleId="a6">
    <w:name w:val="footer"/>
    <w:basedOn w:val="a"/>
    <w:link w:val="a7"/>
    <w:uiPriority w:val="99"/>
    <w:unhideWhenUsed/>
    <w:rsid w:val="00E47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C8F"/>
  </w:style>
  <w:style w:type="paragraph" w:styleId="a8">
    <w:name w:val="List Paragraph"/>
    <w:basedOn w:val="a"/>
    <w:uiPriority w:val="34"/>
    <w:qFormat/>
    <w:rsid w:val="004F66C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A1A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1A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1A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1A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1A28"/>
    <w:rPr>
      <w:b/>
      <w:bCs/>
    </w:rPr>
  </w:style>
  <w:style w:type="paragraph" w:styleId="Web">
    <w:name w:val="Normal (Web)"/>
    <w:basedOn w:val="a"/>
    <w:uiPriority w:val="99"/>
    <w:unhideWhenUsed/>
    <w:rsid w:val="00952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奉宇</dc:creator>
  <cp:keywords/>
  <dc:description/>
  <cp:lastModifiedBy>吉田　加奈子</cp:lastModifiedBy>
  <cp:revision>3</cp:revision>
  <cp:lastPrinted>2023-10-25T06:55:00Z</cp:lastPrinted>
  <dcterms:created xsi:type="dcterms:W3CDTF">2024-05-24T10:47:00Z</dcterms:created>
  <dcterms:modified xsi:type="dcterms:W3CDTF">2024-05-24T11:16:00Z</dcterms:modified>
</cp:coreProperties>
</file>